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附件1: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南京师范大学心理学院申请考核博士研究生申请表</w:t>
      </w:r>
    </w:p>
    <w:tbl>
      <w:tblPr>
        <w:tblStyle w:val="4"/>
        <w:tblW w:w="8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09"/>
        <w:gridCol w:w="1057"/>
        <w:gridCol w:w="515"/>
        <w:gridCol w:w="180"/>
        <w:gridCol w:w="1260"/>
        <w:gridCol w:w="18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7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手机号：                     其他电话：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申请攻博专业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申请导师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申请者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来源</w:t>
            </w:r>
          </w:p>
        </w:tc>
        <w:tc>
          <w:tcPr>
            <w:tcW w:w="7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□全日制应届硕士生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□已获硕士或硕士毕业且报考类别为非定向就业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□已获硕士或硕士毕业且报考类别为定向就业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硕士专业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及学位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硕士导师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硕士学位论文题目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本科专业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水平</w:t>
            </w:r>
          </w:p>
        </w:tc>
        <w:tc>
          <w:tcPr>
            <w:tcW w:w="7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CET-4________       CET-6_______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IELTS________       TOEFL______    其他______________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硕士期间工作介绍（不少于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00字，可附页。）</w:t>
            </w:r>
          </w:p>
        </w:tc>
        <w:tc>
          <w:tcPr>
            <w:tcW w:w="7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（应届硕士生介绍硕士学位论文开题报告及研究进展和已（即将）取得的科研成果等；已获硕士人员介绍硕士学位论文概要和已取得的科研成果等）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攻博研究计划（不少于1000字，可附页。）</w:t>
            </w:r>
          </w:p>
        </w:tc>
        <w:tc>
          <w:tcPr>
            <w:tcW w:w="7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</w:t>
            </w:r>
          </w:p>
        </w:tc>
        <w:tc>
          <w:tcPr>
            <w:tcW w:w="7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本人提交的所有信息均真实准确，如有弄虚作假，后果自负。如被南京师范大学录取为博士生，不会自行放弃，也不再报考其他高校；本人将努力完成博士阶段学习和科研任务，不中途退出。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签名：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2E"/>
    <w:rsid w:val="00D40D2E"/>
    <w:rsid w:val="00E84865"/>
    <w:rsid w:val="402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94</Words>
  <Characters>538</Characters>
  <Lines>4</Lines>
  <Paragraphs>1</Paragraphs>
  <TotalTime>3</TotalTime>
  <ScaleCrop>false</ScaleCrop>
  <LinksUpToDate>false</LinksUpToDate>
  <CharactersWithSpaces>631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2018-10-19T08:42:00Z</dcterms:created>
  <dc:creator>001</dc:creator>
  <cp:lastModifiedBy>User</cp:lastModifiedBy>
  <dcterms:modified xsi:type="dcterms:W3CDTF">2021-10-28T03:38:18Z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E02161FCAE6047F5A8F84963F8104887</vt:lpwstr>
  </property>
</Properties>
</file>